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1FAA1A31">
                <wp:simplePos x="0" y="0"/>
                <wp:positionH relativeFrom="margin">
                  <wp:posOffset>18415</wp:posOffset>
                </wp:positionH>
                <wp:positionV relativeFrom="margin">
                  <wp:posOffset>2087532</wp:posOffset>
                </wp:positionV>
                <wp:extent cx="5601970" cy="387731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87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77F745ED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4D69BC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8996482" w14:textId="77777777" w:rsidR="00970617" w:rsidRDefault="00970617" w:rsidP="00970617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617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ESTUDIANTES DE INFORMÁTICA ADMINISTRATIVA O INGENIERÍA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5B6E621" w14:textId="22491438" w:rsidR="00DB5884" w:rsidRPr="00044541" w:rsidRDefault="00970617" w:rsidP="00970617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</w:t>
                            </w:r>
                            <w:r w:rsidRPr="00970617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45pt;margin-top:164.35pt;width:441.1pt;height:305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77F745ED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4D69BC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8996482" w14:textId="77777777" w:rsidR="00970617" w:rsidRDefault="00970617" w:rsidP="00970617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0617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ESTUDIANTES DE INFORMÁTICA ADMINISTRATIVA O INGENIERÍA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5B6E621" w14:textId="22491438" w:rsidR="00DB5884" w:rsidRPr="00044541" w:rsidRDefault="00970617" w:rsidP="00970617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</w:t>
                      </w:r>
                      <w:r w:rsidRPr="00970617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SISTEMAS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522D76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7815615F" w14:textId="77777777" w:rsidR="006E1006" w:rsidRDefault="006E1006" w:rsidP="00156E88">
      <w:pPr>
        <w:spacing w:line="259" w:lineRule="auto"/>
        <w:ind w:left="0" w:right="0" w:firstLine="0"/>
        <w:jc w:val="left"/>
      </w:pPr>
    </w:p>
    <w:p w14:paraId="6C7B5455" w14:textId="77777777" w:rsidR="006E1006" w:rsidRDefault="006E1006" w:rsidP="00156E88">
      <w:pPr>
        <w:spacing w:line="259" w:lineRule="auto"/>
        <w:ind w:left="0" w:right="0" w:firstLine="0"/>
        <w:jc w:val="left"/>
      </w:pPr>
    </w:p>
    <w:p w14:paraId="1E9B98D9" w14:textId="27B69FA7" w:rsidR="00DD58EE" w:rsidRPr="000F1CB4" w:rsidRDefault="00DD58EE" w:rsidP="004D69BC">
      <w:pPr>
        <w:pStyle w:val="Prrafodelista"/>
        <w:numPr>
          <w:ilvl w:val="0"/>
          <w:numId w:val="37"/>
        </w:numPr>
        <w:tabs>
          <w:tab w:val="center" w:pos="4407"/>
          <w:tab w:val="center" w:pos="7497"/>
        </w:tabs>
        <w:ind w:right="0"/>
        <w:rPr>
          <w:rFonts w:ascii="Segoe UI" w:hAnsi="Segoe UI" w:cs="Segoe UI"/>
          <w:sz w:val="16"/>
          <w:szCs w:val="16"/>
        </w:rPr>
      </w:pPr>
      <w:r w:rsidRPr="000F1CB4">
        <w:rPr>
          <w:rFonts w:ascii="Arial" w:hAnsi="Arial" w:cs="Arial"/>
          <w:b/>
          <w:bCs/>
          <w:sz w:val="32"/>
          <w:szCs w:val="32"/>
        </w:rPr>
        <w:t>PASANTÍA</w:t>
      </w:r>
      <w:r w:rsidRPr="000F1CB4">
        <w:rPr>
          <w:rFonts w:ascii="Arial" w:hAnsi="Arial" w:cs="Arial"/>
          <w:sz w:val="32"/>
          <w:szCs w:val="32"/>
        </w:rPr>
        <w:t xml:space="preserve"> </w:t>
      </w:r>
      <w:r w:rsidRPr="000F1CB4">
        <w:rPr>
          <w:rFonts w:ascii="Arial" w:hAnsi="Arial" w:cs="Arial"/>
          <w:b/>
          <w:bCs/>
          <w:sz w:val="32"/>
          <w:szCs w:val="32"/>
        </w:rPr>
        <w:t>PROFESIONALIZANTE</w:t>
      </w:r>
      <w:r w:rsidRPr="000F1CB4">
        <w:rPr>
          <w:rFonts w:ascii="Arial" w:hAnsi="Arial" w:cs="Arial"/>
          <w:sz w:val="32"/>
          <w:szCs w:val="32"/>
        </w:rPr>
        <w:t xml:space="preserve"> </w:t>
      </w:r>
      <w:r w:rsidR="00053D69" w:rsidRPr="00053D69">
        <w:rPr>
          <w:rFonts w:ascii="Arial" w:hAnsi="Arial" w:cs="Arial"/>
          <w:b/>
          <w:bCs/>
          <w:sz w:val="32"/>
          <w:szCs w:val="32"/>
        </w:rPr>
        <w:t xml:space="preserve">Y/O PRÁCTICA PROFESIONAL </w:t>
      </w:r>
      <w:r w:rsidR="00630B97" w:rsidRPr="000F1CB4">
        <w:rPr>
          <w:rFonts w:ascii="Arial" w:hAnsi="Arial" w:cs="Arial"/>
          <w:b/>
          <w:bCs/>
          <w:sz w:val="32"/>
          <w:szCs w:val="32"/>
        </w:rPr>
        <w:t>PARA ESTUDIANTES</w:t>
      </w:r>
      <w:r w:rsidRPr="000F1CB4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 DE INFORMÁTICA ADMINISTRATIVA O INGENIERÍA EN SISTEMAS, 2025</w:t>
      </w:r>
      <w:r w:rsidRPr="000F1CB4">
        <w:rPr>
          <w:rFonts w:ascii="Arial" w:eastAsia="Times New Roman" w:hAnsi="Arial" w:cs="Arial"/>
          <w:sz w:val="32"/>
          <w:szCs w:val="32"/>
          <w:lang w:val="es-ES" w:eastAsia="es-ES"/>
        </w:rPr>
        <w:t> </w:t>
      </w:r>
    </w:p>
    <w:p w14:paraId="52437E8B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ascii="Arial" w:eastAsia="Times New Roman" w:hAnsi="Arial" w:cs="Arial"/>
          <w:szCs w:val="24"/>
          <w:lang w:eastAsia="es-ES"/>
        </w:rPr>
        <w:t> </w:t>
      </w:r>
      <w:r w:rsidRPr="00DD58EE">
        <w:rPr>
          <w:rFonts w:ascii="Arial" w:eastAsia="Times New Roman" w:hAnsi="Arial" w:cs="Arial"/>
          <w:szCs w:val="24"/>
          <w:lang w:val="es-ES" w:eastAsia="es-ES"/>
        </w:rPr>
        <w:t> </w:t>
      </w:r>
    </w:p>
    <w:p w14:paraId="025A7FCE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b/>
          <w:bCs/>
          <w:i/>
          <w:iCs/>
          <w:sz w:val="22"/>
          <w:lang w:eastAsia="es-ES"/>
        </w:rPr>
        <w:t>Convocatoria a postulantes 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64E5A520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58FCABAB" w14:textId="297BFBD4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szCs w:val="24"/>
        </w:rPr>
      </w:pPr>
      <w:r w:rsidRPr="00DD58EE">
        <w:rPr>
          <w:szCs w:val="24"/>
        </w:rPr>
        <w:t>La Dirección de Investigación Científica, Humanística y Tecnológica (DICIHT) de la Universidad Nacional Autónoma de Honduras (UNAH) invita a estudiantes de las carreras de Informática Administrativa e Ingeniería en Sistemas a participar en la convocatoria para una pasantía profesionalizante en el área de sistemas de información. </w:t>
      </w:r>
    </w:p>
    <w:p w14:paraId="7052B74E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szCs w:val="24"/>
        </w:rPr>
      </w:pPr>
      <w:r w:rsidRPr="00DD58EE">
        <w:rPr>
          <w:szCs w:val="24"/>
        </w:rPr>
        <w:t> </w:t>
      </w:r>
    </w:p>
    <w:p w14:paraId="304F12AA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b/>
          <w:bCs/>
          <w:szCs w:val="24"/>
        </w:rPr>
      </w:pPr>
      <w:r w:rsidRPr="00DD58EE">
        <w:rPr>
          <w:szCs w:val="24"/>
        </w:rPr>
        <w:t xml:space="preserve">La DICIHT, como instancia de gestión general de la investigación de la UNAH, lo que incluye: planificación, dirección, revisión, registro, seguimiento, evaluación, acreditación y certificación de la investigación científica y tecnológica, y responsable de asegurar el cumplimiento de las disposiciones del Consejo General del Sistema de Investigación Científica, Humanística y Tecnológica (SICIHT); requiere fortalecer sus sistemas de información en ciencia, tecnología e innovación. Por ello, se busca incorporar a jóvenes talentos interesados en aplicar y expandir sus conocimientos mediante el diseño, desarrollo e implementación de sistemas de información en el Departamento de </w:t>
      </w:r>
      <w:r w:rsidRPr="00DD58EE">
        <w:rPr>
          <w:b/>
          <w:bCs/>
          <w:szCs w:val="24"/>
        </w:rPr>
        <w:t>Gestión de la Investigación para el Desarrollo Humano Sostenible. </w:t>
      </w:r>
    </w:p>
    <w:p w14:paraId="648BC9D0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szCs w:val="24"/>
        </w:rPr>
      </w:pPr>
      <w:r w:rsidRPr="00DD58EE">
        <w:rPr>
          <w:szCs w:val="24"/>
        </w:rPr>
        <w:t> </w:t>
      </w:r>
    </w:p>
    <w:p w14:paraId="61CA2A65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szCs w:val="24"/>
        </w:rPr>
      </w:pPr>
      <w:r w:rsidRPr="00DD58EE">
        <w:rPr>
          <w:szCs w:val="24"/>
        </w:rPr>
        <w:t>Esta pasantía, además de ser remunerada, representa una oportunidad de formación y crecimiento profesional en un entorno de aprendizaje dinámico. Los participantes recibirán capacitación en diversas áreas, asumirán responsabilidades acordes a su desempeño y contarán con acceso a un espacio físico y equipo multimedia para la ejecución de sus actividades. </w:t>
      </w:r>
    </w:p>
    <w:p w14:paraId="23C94BDF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7C70620E" w14:textId="77777777" w:rsidR="00DD58EE" w:rsidRPr="00DD58EE" w:rsidRDefault="00DD58EE" w:rsidP="00DD58EE">
      <w:pPr>
        <w:spacing w:line="240" w:lineRule="auto"/>
        <w:ind w:left="0" w:right="0" w:firstLine="0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 w:val="20"/>
          <w:szCs w:val="20"/>
          <w:lang w:val="es-ES" w:eastAsia="es-ES"/>
        </w:rPr>
        <w:t> </w:t>
      </w:r>
    </w:p>
    <w:p w14:paraId="7E6EAE31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771D786C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40A1B35B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166A8819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0FF3D8FD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18D81457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34910A73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3B4AA423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39879BB2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226CD25C" w14:textId="77777777" w:rsid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eastAsia="Times New Roman"/>
          <w:szCs w:val="24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7BB943E7" w14:textId="77777777" w:rsidR="003C1F6B" w:rsidRDefault="003C1F6B" w:rsidP="00DD58EE">
      <w:pPr>
        <w:spacing w:line="240" w:lineRule="auto"/>
        <w:ind w:left="0" w:right="0" w:firstLine="0"/>
        <w:jc w:val="left"/>
        <w:textAlignment w:val="baseline"/>
        <w:rPr>
          <w:rFonts w:eastAsia="Times New Roman"/>
          <w:szCs w:val="24"/>
          <w:lang w:val="es-ES" w:eastAsia="es-ES"/>
        </w:rPr>
      </w:pPr>
    </w:p>
    <w:p w14:paraId="0949BA19" w14:textId="77777777" w:rsidR="003C1F6B" w:rsidRDefault="003C1F6B" w:rsidP="00DD58EE">
      <w:pPr>
        <w:spacing w:line="240" w:lineRule="auto"/>
        <w:ind w:left="0" w:right="0" w:firstLine="0"/>
        <w:jc w:val="left"/>
        <w:textAlignment w:val="baseline"/>
        <w:rPr>
          <w:rFonts w:eastAsia="Times New Roman"/>
          <w:szCs w:val="24"/>
          <w:lang w:val="es-ES" w:eastAsia="es-ES"/>
        </w:rPr>
      </w:pPr>
    </w:p>
    <w:p w14:paraId="7A01F6A3" w14:textId="77777777" w:rsidR="005B3789" w:rsidRDefault="005B3789" w:rsidP="00DD58EE">
      <w:pPr>
        <w:spacing w:line="240" w:lineRule="auto"/>
        <w:ind w:left="0" w:right="0" w:firstLine="0"/>
        <w:jc w:val="left"/>
        <w:textAlignment w:val="baseline"/>
        <w:rPr>
          <w:rFonts w:eastAsia="Times New Roman"/>
          <w:szCs w:val="24"/>
          <w:lang w:val="es-ES" w:eastAsia="es-ES"/>
        </w:rPr>
      </w:pPr>
    </w:p>
    <w:p w14:paraId="4F44EB72" w14:textId="77777777" w:rsidR="005B3789" w:rsidRDefault="005B3789" w:rsidP="00DD58EE">
      <w:pPr>
        <w:spacing w:line="240" w:lineRule="auto"/>
        <w:ind w:left="0" w:right="0" w:firstLine="0"/>
        <w:jc w:val="left"/>
        <w:textAlignment w:val="baseline"/>
        <w:rPr>
          <w:rFonts w:eastAsia="Times New Roman"/>
          <w:szCs w:val="24"/>
          <w:lang w:val="es-ES" w:eastAsia="es-ES"/>
        </w:rPr>
      </w:pPr>
    </w:p>
    <w:p w14:paraId="625EDB0C" w14:textId="77777777" w:rsidR="003C1F6B" w:rsidRPr="00DD58EE" w:rsidRDefault="003C1F6B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</w:p>
    <w:p w14:paraId="43CECCF8" w14:textId="02551354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b/>
          <w:bCs/>
          <w:sz w:val="28"/>
          <w:szCs w:val="28"/>
          <w:lang w:eastAsia="es-ES"/>
        </w:rPr>
        <w:t>Bases de la Pasantía</w:t>
      </w:r>
      <w:r w:rsidRPr="00DD58EE">
        <w:rPr>
          <w:rFonts w:eastAsia="Times New Roman"/>
          <w:sz w:val="28"/>
          <w:szCs w:val="28"/>
          <w:lang w:val="es-ES" w:eastAsia="es-ES"/>
        </w:rPr>
        <w:tab/>
      </w:r>
      <w:r w:rsidRPr="00DD58EE">
        <w:rPr>
          <w:rFonts w:eastAsia="Times New Roman"/>
          <w:b/>
          <w:bCs/>
          <w:sz w:val="22"/>
          <w:lang w:eastAsia="es-ES"/>
        </w:rPr>
        <w:t> 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6F9A0CC0" w14:textId="77777777" w:rsidR="00DD58EE" w:rsidRPr="00DD58EE" w:rsidRDefault="00DD58EE" w:rsidP="00DD58EE">
      <w:pPr>
        <w:spacing w:line="240" w:lineRule="auto"/>
        <w:ind w:left="-15" w:right="0" w:firstLine="0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A continuación, se detallan los requisitos y principales funciones a desarrollar: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03E8069C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 w:val="20"/>
          <w:szCs w:val="20"/>
          <w:lang w:eastAsia="es-ES"/>
        </w:rPr>
        <w:t> </w:t>
      </w:r>
      <w:r w:rsidRPr="00DD58EE">
        <w:rPr>
          <w:rFonts w:eastAsia="Times New Roman"/>
          <w:sz w:val="20"/>
          <w:szCs w:val="20"/>
          <w:lang w:val="es-ES" w:eastAsia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DD58EE" w:rsidRPr="00DD58EE" w14:paraId="26D51F1A" w14:textId="77777777" w:rsidTr="00DD58EE">
        <w:trPr>
          <w:trHeight w:val="300"/>
        </w:trPr>
        <w:tc>
          <w:tcPr>
            <w:tcW w:w="88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77522EAA" w14:textId="77777777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divId w:val="281423170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ab/>
            </w: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t>Requerimientos: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2C0BB191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16FF49" w14:textId="77777777" w:rsidR="00DD58EE" w:rsidRPr="00DD58EE" w:rsidRDefault="00DD58EE" w:rsidP="00DD58EE">
            <w:pPr>
              <w:spacing w:line="240" w:lineRule="auto"/>
              <w:ind w:left="12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Conocimiento General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661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24C815D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Aprobación del 80% de sus asignaturas establecidas en el plan de estudio.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  <w:tr w:rsidR="00DD58EE" w:rsidRPr="00DD58EE" w14:paraId="334DE46C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57A7C6EA" w14:textId="77777777" w:rsidR="00DD58EE" w:rsidRPr="00DD58EE" w:rsidRDefault="00DD58EE" w:rsidP="00DD58EE">
            <w:pPr>
              <w:spacing w:line="240" w:lineRule="auto"/>
              <w:ind w:left="3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Conocimiento Específico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5A86E489" w14:textId="77777777" w:rsidR="00DD58EE" w:rsidRPr="00DD58EE" w:rsidRDefault="00DD58EE" w:rsidP="00DD58EE">
            <w:pPr>
              <w:spacing w:line="240" w:lineRule="auto"/>
              <w:ind w:left="3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Nivel Básico</w:t>
            </w:r>
            <w:r w:rsidRPr="00DD58EE">
              <w:rPr>
                <w:rFonts w:eastAsia="Times New Roman"/>
                <w:sz w:val="22"/>
                <w:lang w:eastAsia="es-ES"/>
              </w:rPr>
              <w:t>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03FA3A55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319C8B33" w14:textId="77777777" w:rsidR="00DD58EE" w:rsidRPr="00DD58EE" w:rsidRDefault="00DD58EE" w:rsidP="00DD58EE">
            <w:pPr>
              <w:spacing w:line="240" w:lineRule="auto"/>
              <w:ind w:left="3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Nivel Intermedio</w:t>
            </w:r>
            <w:r w:rsidRPr="00DD58EE">
              <w:rPr>
                <w:rFonts w:eastAsia="Times New Roman"/>
                <w:sz w:val="22"/>
                <w:lang w:eastAsia="es-ES"/>
              </w:rPr>
              <w:t>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5D94DF78" w14:textId="77777777" w:rsidR="00DD58EE" w:rsidRPr="00DD58EE" w:rsidRDefault="00DD58EE" w:rsidP="00DD58EE">
            <w:pPr>
              <w:spacing w:line="240" w:lineRule="auto"/>
              <w:ind w:left="4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Nivel Experto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  <w:tr w:rsidR="00DD58EE" w:rsidRPr="00DD58EE" w14:paraId="40EA73CC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E40D74E" w14:textId="77777777" w:rsidR="00DD58EE" w:rsidRPr="00DD58EE" w:rsidRDefault="00DD58EE" w:rsidP="00DD58EE">
            <w:pPr>
              <w:spacing w:line="240" w:lineRule="auto"/>
              <w:ind w:left="7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Suite de Microsoft Office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8909D89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4EF84E36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6DD455C" w14:textId="77777777" w:rsidR="00DD58EE" w:rsidRPr="00DD58EE" w:rsidRDefault="00DD58EE" w:rsidP="00DD58EE">
            <w:pPr>
              <w:spacing w:line="240" w:lineRule="auto"/>
              <w:ind w:left="4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X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1BAA8CD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DD58EE" w:rsidRPr="00DD58EE" w14:paraId="0333A50D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D694334" w14:textId="77777777" w:rsidR="00DD58EE" w:rsidRPr="00DD58EE" w:rsidRDefault="00DD58EE" w:rsidP="00DD58EE">
            <w:pPr>
              <w:spacing w:line="240" w:lineRule="auto"/>
              <w:ind w:left="13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Bases de datos SQL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A4429E3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407B704" w14:textId="77777777" w:rsidR="00DD58EE" w:rsidRPr="00DD58EE" w:rsidRDefault="00DD58EE" w:rsidP="00DD58EE">
            <w:pPr>
              <w:spacing w:line="240" w:lineRule="auto"/>
              <w:ind w:left="4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X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704EE38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DD58EE" w:rsidRPr="00DD58EE" w14:paraId="64D55FE2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F4F9ADE" w14:textId="77777777" w:rsidR="00DD58EE" w:rsidRPr="00DD58EE" w:rsidRDefault="00DD58EE" w:rsidP="00DD58EE">
            <w:pPr>
              <w:spacing w:line="240" w:lineRule="auto"/>
              <w:ind w:left="165" w:right="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Servidores (Linux, Windows)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BF52ADD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677A468F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8F1D9D4" w14:textId="77777777" w:rsidR="00DD58EE" w:rsidRPr="00DD58EE" w:rsidRDefault="00DD58EE" w:rsidP="00DD58EE">
            <w:pPr>
              <w:spacing w:line="240" w:lineRule="auto"/>
              <w:ind w:left="4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X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513E79D9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DD58EE" w:rsidRPr="00DD58EE" w14:paraId="0451635C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8CC4A13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Análisis estadístico descriptivo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042A71A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X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8114F03" w14:textId="77777777" w:rsidR="00DD58EE" w:rsidRPr="00DD58EE" w:rsidRDefault="00DD58EE" w:rsidP="00DD58EE">
            <w:pPr>
              <w:spacing w:line="240" w:lineRule="auto"/>
              <w:ind w:left="4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B10F344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DD58EE" w:rsidRPr="00DD58EE" w14:paraId="61F1ECE5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415D7C71" w14:textId="77777777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3A7BC17C" w14:textId="77777777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38BA81FF" w14:textId="77777777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6619E635" w14:textId="77777777" w:rsidR="00DD58EE" w:rsidRPr="00DD58EE" w:rsidRDefault="00DD58EE" w:rsidP="00DD58EE">
            <w:pPr>
              <w:spacing w:line="240" w:lineRule="auto"/>
              <w:ind w:left="3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Habilidades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661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AA15F8A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Trabajo en equipo y comunicación efectiva.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6BDAF444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Resolución de problemas y adaptabilidad.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49D9CB50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Organización y gestión del tiempo.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4359AA95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Compromiso, ética profesional y confidencialidad.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</w:tbl>
    <w:p w14:paraId="1919F412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615"/>
      </w:tblGrid>
      <w:tr w:rsidR="00DD58EE" w:rsidRPr="00DD58EE" w14:paraId="19A3820A" w14:textId="77777777" w:rsidTr="00DD58EE">
        <w:trPr>
          <w:trHeight w:val="300"/>
        </w:trPr>
        <w:tc>
          <w:tcPr>
            <w:tcW w:w="22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0CECE"/>
            <w:hideMark/>
          </w:tcPr>
          <w:p w14:paraId="13B51914" w14:textId="77777777" w:rsidR="00DD58EE" w:rsidRPr="00DD58EE" w:rsidRDefault="00DD58EE" w:rsidP="00DD58EE">
            <w:pPr>
              <w:spacing w:line="240" w:lineRule="auto"/>
              <w:ind w:left="3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Duración</w:t>
            </w:r>
            <w:r w:rsidRPr="00DD58EE">
              <w:rPr>
                <w:rFonts w:eastAsia="Times New Roman"/>
                <w:sz w:val="22"/>
                <w:lang w:eastAsia="es-ES"/>
              </w:rPr>
              <w:t>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  <w:tc>
          <w:tcPr>
            <w:tcW w:w="66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58FD322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6 meses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  <w:tr w:rsidR="00DD58EE" w:rsidRPr="00DD58EE" w14:paraId="64F23121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30C08670" w14:textId="77777777" w:rsidR="00DD58EE" w:rsidRPr="00DD58EE" w:rsidRDefault="00DD58EE" w:rsidP="00DD58EE">
            <w:pPr>
              <w:spacing w:line="240" w:lineRule="auto"/>
              <w:ind w:left="1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t>Funciones para realizar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60F3F079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A53B2E7" w14:textId="14AA65ED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  <w:lang w:val="es-ES" w:eastAsia="es-ES"/>
              </w:rPr>
            </w:pPr>
          </w:p>
          <w:p w14:paraId="66E3AB27" w14:textId="77777777" w:rsidR="002A2460" w:rsidRDefault="00DD58EE" w:rsidP="0061286B">
            <w:pPr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Misión: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6F69E105" w14:textId="77777777" w:rsidR="002A2460" w:rsidRDefault="00DD58EE" w:rsidP="002A2460">
            <w:pPr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16"/>
                <w:szCs w:val="16"/>
                <w:lang w:val="es-ES" w:eastAsia="es-ES"/>
              </w:rPr>
              <w:br/>
            </w:r>
            <w:r w:rsidRPr="00DD58EE">
              <w:rPr>
                <w:rFonts w:eastAsia="Times New Roman"/>
                <w:sz w:val="22"/>
                <w:lang w:eastAsia="es-ES"/>
              </w:rPr>
              <w:t>Diseñar, desarrollar y ejecutar los sistemas de información sobre ciencia, tecnología e innovación de la UNAH con el fin de proporcionar información válida y confiable para apoyar las labores de planificación, dirección, registro, seguimiento, evaluación y toma de decisiones del Sistema de Investigación Científica, Humanística y Tecnológica de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380321AF" w14:textId="739327C7" w:rsidR="00DD58EE" w:rsidRPr="00DD58EE" w:rsidRDefault="00DD58EE" w:rsidP="002A2460">
            <w:pPr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val="es-ES" w:eastAsia="es-ES"/>
              </w:rPr>
              <w:br/>
            </w: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Funciones: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br/>
            </w:r>
          </w:p>
          <w:p w14:paraId="6B300147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Desarrollar y mantener los sistemas de información sobre Ciencia, Tecnología e Innovación (CTI) de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2BADDE4E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Asistir en los procesos de conformación, seguimiento y actualización de las instancias del Sistema de Investigación Científica, Humanística y Tecnológica (SICIHT) de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48362430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Apoyar en el registro, seguimiento y gestión de los datos de las actividades de ciencia, tecnología e innovación del SICIHT de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601714B6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Generar informes sobre el estado de la ciencia, la tecnología y la innovación en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70826AB2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Colaborar con otras unidades de la DICIHT para recopilar, analizar y difundir información de las actividades de ciencia, tecnología e innovación de la UNAH.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56443409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Contribuir a la elaboración de informes de rendición de cuentas sobre la ciencia, la tecnología y la innovación en la UNAH a nivel institucional, nacional e internacional.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118D2366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Atender las demandas de información del público general sobre estadísticas e indicadores del SICIHT y las actividades que realizan sus instancias.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6E93C9A2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lastRenderedPageBreak/>
              <w:t>Apoyar técnicamente en el manejo de redes y subsistemas de información de las diferentes instancias del SICIHT.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36AB33EE" w14:textId="77777777" w:rsidR="00DD58EE" w:rsidRPr="00DD58EE" w:rsidRDefault="00DD58EE" w:rsidP="004F2C81">
            <w:pPr>
              <w:numPr>
                <w:ilvl w:val="0"/>
                <w:numId w:val="38"/>
              </w:numPr>
              <w:spacing w:line="240" w:lineRule="auto"/>
              <w:ind w:right="0"/>
              <w:jc w:val="left"/>
              <w:textAlignment w:val="baseline"/>
              <w:rPr>
                <w:rFonts w:eastAsia="Times New Roman"/>
                <w:sz w:val="22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Otras actividades conexas indicadas por el jefe inmediato.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  <w:tr w:rsidR="00DD58EE" w:rsidRPr="00DD58EE" w14:paraId="5AC43079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095D48F2" w14:textId="77777777" w:rsidR="00DD58EE" w:rsidRPr="00DD58EE" w:rsidRDefault="00DD58EE" w:rsidP="00DD58EE">
            <w:pPr>
              <w:spacing w:line="240" w:lineRule="auto"/>
              <w:ind w:left="1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lastRenderedPageBreak/>
              <w:t>Requisitos: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49FB5C41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3847384" w14:textId="0A4C6E50" w:rsidR="00DD58EE" w:rsidRPr="00DD58EE" w:rsidRDefault="00DD58EE" w:rsidP="004F2C81">
            <w:pPr>
              <w:numPr>
                <w:ilvl w:val="0"/>
                <w:numId w:val="18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Haber cursado al menos el 80% de la carrera</w:t>
            </w:r>
            <w:r w:rsidR="00C84465">
              <w:rPr>
                <w:rFonts w:eastAsia="Times New Roman"/>
                <w:sz w:val="22"/>
                <w:lang w:eastAsia="es-ES"/>
              </w:rPr>
              <w:t xml:space="preserve"> de informática administrativa o ingeniería en sistemas</w:t>
            </w:r>
            <w:r w:rsidRPr="00DD58EE">
              <w:rPr>
                <w:rFonts w:eastAsia="Times New Roman"/>
                <w:sz w:val="22"/>
                <w:lang w:eastAsia="es-ES"/>
              </w:rPr>
              <w:t>.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7B505575" w14:textId="77777777" w:rsidR="00DD58EE" w:rsidRPr="00DD58EE" w:rsidRDefault="00DD58EE" w:rsidP="004F2C81">
            <w:pPr>
              <w:numPr>
                <w:ilvl w:val="0"/>
                <w:numId w:val="19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Historial académico para verificar las fortalezas en las asignaturas que abordan el diseño, desarrollo y ejecución de sistemas de información.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53EB66C8" w14:textId="77777777" w:rsidR="00DD58EE" w:rsidRPr="00DD58EE" w:rsidRDefault="00DD58EE" w:rsidP="004F2C81">
            <w:pPr>
              <w:numPr>
                <w:ilvl w:val="0"/>
                <w:numId w:val="20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Tener conocimientos de gestión de base de datos, servidores en Linux/Windows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08D2FB79" w14:textId="77777777" w:rsidR="00DD58EE" w:rsidRPr="00DD58EE" w:rsidRDefault="00DD58EE" w:rsidP="004F2C81">
            <w:pPr>
              <w:numPr>
                <w:ilvl w:val="0"/>
                <w:numId w:val="21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 xml:space="preserve">Poseer una excelente </w:t>
            </w: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capacidad comunicativa escrita y oral. 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  <w:p w14:paraId="21060B41" w14:textId="77777777" w:rsidR="00DD58EE" w:rsidRPr="00DD58EE" w:rsidRDefault="00DD58EE" w:rsidP="004F2C81">
            <w:pPr>
              <w:numPr>
                <w:ilvl w:val="0"/>
                <w:numId w:val="22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Un índice académico global igual o mayor al 80%. 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  <w:p w14:paraId="7FEA7C39" w14:textId="77777777" w:rsidR="00DD58EE" w:rsidRPr="00DD58EE" w:rsidRDefault="00DD58EE" w:rsidP="004F2C81">
            <w:pPr>
              <w:numPr>
                <w:ilvl w:val="0"/>
                <w:numId w:val="23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Hoja de vida actualizada. 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  <w:p w14:paraId="61AC9F13" w14:textId="77777777" w:rsidR="00DD58EE" w:rsidRPr="00DD58EE" w:rsidRDefault="00DD58EE" w:rsidP="004F2C81">
            <w:pPr>
              <w:numPr>
                <w:ilvl w:val="0"/>
                <w:numId w:val="24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Carta de interés para realizar una pasantía o práctica profesional en la DICIHT.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  <w:p w14:paraId="365F8C39" w14:textId="77777777" w:rsidR="00DD58EE" w:rsidRPr="00DD58EE" w:rsidRDefault="00DD58EE" w:rsidP="004F2C81">
            <w:pPr>
              <w:numPr>
                <w:ilvl w:val="0"/>
                <w:numId w:val="25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Tener una entrevista con personal del Departamento de Gestión de la Investigación para el Desarrollo Humano Sostenible.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  <w:p w14:paraId="0A9324E7" w14:textId="77777777" w:rsidR="00DD58EE" w:rsidRPr="00DD58EE" w:rsidRDefault="00DD58EE" w:rsidP="004F2C81">
            <w:pPr>
              <w:numPr>
                <w:ilvl w:val="0"/>
                <w:numId w:val="26"/>
              </w:numPr>
              <w:spacing w:line="240" w:lineRule="auto"/>
              <w:ind w:left="708" w:right="0" w:hanging="439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color w:val="auto"/>
                <w:sz w:val="22"/>
                <w:lang w:eastAsia="es-ES"/>
              </w:rPr>
              <w:t>Tener una entrevista con el director de la DICIHT, está será la que determinará la estadía de la pasantía o práctica profesional.</w:t>
            </w:r>
            <w:r w:rsidRPr="00DD58EE">
              <w:rPr>
                <w:rFonts w:eastAsia="Times New Roman"/>
                <w:color w:val="auto"/>
                <w:sz w:val="22"/>
                <w:lang w:val="es-ES" w:eastAsia="es-ES"/>
              </w:rPr>
              <w:t> </w:t>
            </w:r>
          </w:p>
        </w:tc>
      </w:tr>
      <w:tr w:rsidR="00DD58EE" w:rsidRPr="00DD58EE" w14:paraId="17DF4384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4B0EF524" w14:textId="77777777" w:rsidR="00DD58EE" w:rsidRPr="00DD58EE" w:rsidRDefault="00DD58EE" w:rsidP="00DD58EE">
            <w:pPr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t>Competencias y resultados que se esperan lograr en el pasante: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660B345C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B2DE5D5" w14:textId="77777777" w:rsidR="00DD58EE" w:rsidRPr="00DD58EE" w:rsidRDefault="00DD58EE" w:rsidP="004F2C81">
            <w:pPr>
              <w:numPr>
                <w:ilvl w:val="0"/>
                <w:numId w:val="27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Fortalecimiento del pensamiento analítico y lógico.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5AD71623" w14:textId="77777777" w:rsidR="00DD58EE" w:rsidRPr="00DD58EE" w:rsidRDefault="00DD58EE" w:rsidP="004F2C81">
            <w:pPr>
              <w:numPr>
                <w:ilvl w:val="0"/>
                <w:numId w:val="28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Dominio básico de herramientas y software estadístico.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08791D00" w14:textId="77777777" w:rsidR="00DD58EE" w:rsidRPr="00DD58EE" w:rsidRDefault="00DD58EE" w:rsidP="004F2C81">
            <w:pPr>
              <w:numPr>
                <w:ilvl w:val="0"/>
                <w:numId w:val="29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Conocimientos en bases de datos y gestión de información.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295A4C23" w14:textId="77777777" w:rsidR="00DD58EE" w:rsidRPr="00DD58EE" w:rsidRDefault="00DD58EE" w:rsidP="004F2C81">
            <w:pPr>
              <w:numPr>
                <w:ilvl w:val="0"/>
                <w:numId w:val="30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Habilidad en la interpretación y presentación de datos.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0827AAF7" w14:textId="77777777" w:rsidR="00DD58EE" w:rsidRPr="00DD58EE" w:rsidRDefault="00DD58EE" w:rsidP="004F2C81">
            <w:pPr>
              <w:numPr>
                <w:ilvl w:val="0"/>
                <w:numId w:val="31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Habilidad en la automatización de procesos.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74D68DCF" w14:textId="77777777" w:rsidR="00DD58EE" w:rsidRPr="00DD58EE" w:rsidRDefault="00DD58EE" w:rsidP="004F2C81">
            <w:pPr>
              <w:numPr>
                <w:ilvl w:val="0"/>
                <w:numId w:val="32"/>
              </w:numPr>
              <w:tabs>
                <w:tab w:val="clear" w:pos="720"/>
              </w:tabs>
              <w:spacing w:line="240" w:lineRule="auto"/>
              <w:ind w:left="269" w:right="0" w:firstLine="0"/>
              <w:jc w:val="left"/>
              <w:textAlignment w:val="baseline"/>
              <w:rPr>
                <w:rFonts w:eastAsia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Conocimientos en matemáticas y estadística.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  <w:tr w:rsidR="00DD58EE" w:rsidRPr="00DD58EE" w14:paraId="1ABB0945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56E4987E" w14:textId="77777777" w:rsidR="00DD58EE" w:rsidRPr="00DD58EE" w:rsidRDefault="00DD58EE" w:rsidP="00DD58EE">
            <w:pPr>
              <w:spacing w:line="240" w:lineRule="auto"/>
              <w:ind w:left="1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t>Temporalidad de recepción de documentos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147E5151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45F5A56" w14:textId="567031F0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 xml:space="preserve">Fecha de inicio: </w:t>
            </w:r>
            <w:r w:rsidR="00BE64F1">
              <w:rPr>
                <w:rFonts w:eastAsia="Times New Roman"/>
                <w:b/>
                <w:bCs/>
                <w:sz w:val="22"/>
                <w:lang w:eastAsia="es-ES"/>
              </w:rPr>
              <w:t>15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de </w:t>
            </w:r>
            <w:r w:rsidR="00BE64F1">
              <w:rPr>
                <w:rFonts w:eastAsia="Times New Roman"/>
                <w:sz w:val="22"/>
                <w:lang w:eastAsia="es-ES"/>
              </w:rPr>
              <w:t>abril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de 202</w:t>
            </w:r>
            <w:r w:rsidR="00BE64F1">
              <w:rPr>
                <w:rFonts w:eastAsia="Times New Roman"/>
                <w:sz w:val="22"/>
                <w:lang w:eastAsia="es-ES"/>
              </w:rPr>
              <w:t>5</w:t>
            </w:r>
          </w:p>
          <w:p w14:paraId="2919468C" w14:textId="149EB9DB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Fecha de finalización: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</w:t>
            </w:r>
            <w:r w:rsidR="00BE64F1">
              <w:rPr>
                <w:rFonts w:eastAsia="Times New Roman"/>
                <w:sz w:val="22"/>
                <w:lang w:eastAsia="es-ES"/>
              </w:rPr>
              <w:t>30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de </w:t>
            </w:r>
            <w:r w:rsidR="00BE64F1">
              <w:rPr>
                <w:rFonts w:eastAsia="Times New Roman"/>
                <w:sz w:val="22"/>
                <w:lang w:eastAsia="es-ES"/>
              </w:rPr>
              <w:t>abril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de 202</w:t>
            </w:r>
            <w:r w:rsidR="00BE64F1">
              <w:rPr>
                <w:rFonts w:eastAsia="Times New Roman"/>
                <w:sz w:val="22"/>
                <w:lang w:eastAsia="es-ES"/>
              </w:rPr>
              <w:t>5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49B43044" w14:textId="77777777" w:rsidR="00DD58EE" w:rsidRPr="00DD58EE" w:rsidRDefault="00DD58EE" w:rsidP="00DD58EE">
            <w:pPr>
              <w:spacing w:line="240" w:lineRule="auto"/>
              <w:ind w:left="10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sz w:val="22"/>
                <w:lang w:eastAsia="es-ES"/>
              </w:rPr>
              <w:t>Inicio de pasantía o práctica profesional:</w:t>
            </w:r>
            <w:r w:rsidRPr="00DD58EE">
              <w:rPr>
                <w:rFonts w:eastAsia="Times New Roman"/>
                <w:sz w:val="22"/>
                <w:lang w:eastAsia="es-ES"/>
              </w:rPr>
              <w:t xml:space="preserve"> Inmediata 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  <w:p w14:paraId="20AC7E84" w14:textId="77777777" w:rsidR="00DD58EE" w:rsidRPr="00DD58EE" w:rsidRDefault="00DD58EE" w:rsidP="00DD58EE">
            <w:pPr>
              <w:spacing w:line="240" w:lineRule="auto"/>
              <w:ind w:left="-15" w:righ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Cs w:val="24"/>
                <w:lang w:eastAsia="es-ES"/>
              </w:rPr>
              <w:t> </w:t>
            </w:r>
            <w:r w:rsidRPr="00DD58E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DD58EE" w:rsidRPr="00DD58EE" w14:paraId="6CA5D30F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1F5F"/>
            <w:hideMark/>
          </w:tcPr>
          <w:p w14:paraId="4D024F37" w14:textId="77777777" w:rsidR="00DD58EE" w:rsidRPr="00DD58EE" w:rsidRDefault="00DD58EE" w:rsidP="00DD58EE">
            <w:pPr>
              <w:spacing w:line="240" w:lineRule="auto"/>
              <w:ind w:left="1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b/>
                <w:bCs/>
                <w:color w:val="FFFFFF"/>
                <w:sz w:val="22"/>
                <w:lang w:eastAsia="es-ES"/>
              </w:rPr>
              <w:t>Plazas Disponibles </w:t>
            </w:r>
            <w:r w:rsidRPr="00DD58EE">
              <w:rPr>
                <w:rFonts w:eastAsia="Times New Roman"/>
                <w:color w:val="FFFFFF"/>
                <w:sz w:val="22"/>
                <w:lang w:val="es-ES" w:eastAsia="es-ES"/>
              </w:rPr>
              <w:t> </w:t>
            </w:r>
          </w:p>
        </w:tc>
      </w:tr>
      <w:tr w:rsidR="00DD58EE" w:rsidRPr="00DD58EE" w14:paraId="59AD55BA" w14:textId="77777777" w:rsidTr="00DD58EE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09EDDBC" w14:textId="77777777" w:rsidR="00DD58EE" w:rsidRPr="00DD58EE" w:rsidRDefault="00DD58EE" w:rsidP="00DD58EE">
            <w:pPr>
              <w:spacing w:line="240" w:lineRule="auto"/>
              <w:ind w:left="105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DD58EE">
              <w:rPr>
                <w:rFonts w:eastAsia="Times New Roman"/>
                <w:sz w:val="22"/>
                <w:lang w:eastAsia="es-ES"/>
              </w:rPr>
              <w:t>Dos (2)</w:t>
            </w:r>
            <w:r w:rsidRPr="00DD58EE">
              <w:rPr>
                <w:rFonts w:eastAsia="Times New Roman"/>
                <w:sz w:val="22"/>
                <w:lang w:val="es-ES" w:eastAsia="es-ES"/>
              </w:rPr>
              <w:t> </w:t>
            </w:r>
          </w:p>
        </w:tc>
      </w:tr>
    </w:tbl>
    <w:p w14:paraId="69BEB801" w14:textId="77777777" w:rsidR="00DD58EE" w:rsidRPr="00DD58EE" w:rsidRDefault="00DD58EE" w:rsidP="00DD58EE">
      <w:pPr>
        <w:spacing w:line="240" w:lineRule="auto"/>
        <w:ind w:left="-1710" w:right="45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val="es-ES" w:eastAsia="es-ES"/>
        </w:rPr>
        <w:t> </w:t>
      </w:r>
    </w:p>
    <w:p w14:paraId="54A5ECBB" w14:textId="77777777" w:rsidR="00DD58EE" w:rsidRDefault="00DD58EE" w:rsidP="00DD58EE">
      <w:pPr>
        <w:spacing w:line="240" w:lineRule="auto"/>
        <w:ind w:left="-15" w:right="0" w:firstLine="0"/>
        <w:textAlignment w:val="baseline"/>
        <w:rPr>
          <w:rFonts w:eastAsia="Times New Roman"/>
          <w:sz w:val="22"/>
          <w:lang w:val="es-ES" w:eastAsia="es-ES"/>
        </w:rPr>
      </w:pPr>
      <w:r w:rsidRPr="00DD58EE">
        <w:rPr>
          <w:rFonts w:eastAsia="Times New Roman"/>
          <w:b/>
          <w:bCs/>
          <w:sz w:val="22"/>
          <w:lang w:eastAsia="es-ES"/>
        </w:rPr>
        <w:t>Paquete de beneficios: 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56E1A6CA" w14:textId="77777777" w:rsidR="0061286B" w:rsidRPr="00DD58EE" w:rsidRDefault="0061286B" w:rsidP="00DD58EE">
      <w:pPr>
        <w:spacing w:line="240" w:lineRule="auto"/>
        <w:ind w:left="-15" w:right="0" w:firstLine="0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</w:p>
    <w:p w14:paraId="7C77B120" w14:textId="77777777" w:rsidR="00DD58EE" w:rsidRPr="00DD58EE" w:rsidRDefault="00DD58EE" w:rsidP="00D53B0D">
      <w:pPr>
        <w:numPr>
          <w:ilvl w:val="0"/>
          <w:numId w:val="33"/>
        </w:numPr>
        <w:tabs>
          <w:tab w:val="left" w:pos="993"/>
        </w:tabs>
        <w:spacing w:line="240" w:lineRule="auto"/>
        <w:ind w:right="0" w:firstLine="0"/>
        <w:textAlignment w:val="baseline"/>
        <w:rPr>
          <w:rFonts w:eastAsia="Times New Roman"/>
          <w:szCs w:val="24"/>
          <w:lang w:val="es-ES" w:eastAsia="es-ES"/>
        </w:rPr>
      </w:pPr>
      <w:r w:rsidRPr="00DD58EE">
        <w:rPr>
          <w:rFonts w:eastAsia="Times New Roman"/>
          <w:sz w:val="22"/>
          <w:lang w:eastAsia="es-ES"/>
        </w:rPr>
        <w:t>Acreditación de la experiencia laboral como pasantía o práctica profesional. 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16D307BF" w14:textId="77777777" w:rsidR="00DD58EE" w:rsidRPr="00DD58EE" w:rsidRDefault="00DD58EE" w:rsidP="00D53B0D">
      <w:pPr>
        <w:numPr>
          <w:ilvl w:val="0"/>
          <w:numId w:val="34"/>
        </w:numPr>
        <w:tabs>
          <w:tab w:val="left" w:pos="993"/>
        </w:tabs>
        <w:spacing w:line="240" w:lineRule="auto"/>
        <w:ind w:right="0" w:firstLine="0"/>
        <w:textAlignment w:val="baseline"/>
        <w:rPr>
          <w:rFonts w:eastAsia="Times New Roman"/>
          <w:szCs w:val="24"/>
          <w:lang w:val="es-ES" w:eastAsia="es-ES"/>
        </w:rPr>
      </w:pPr>
      <w:r w:rsidRPr="00DD58EE">
        <w:rPr>
          <w:rFonts w:eastAsia="Times New Roman"/>
          <w:sz w:val="22"/>
          <w:lang w:eastAsia="es-ES"/>
        </w:rPr>
        <w:t>Carta de recomendación. 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38DCEC40" w14:textId="77777777" w:rsidR="00DD58EE" w:rsidRPr="00DD58EE" w:rsidRDefault="00DD58EE" w:rsidP="00D53B0D">
      <w:pPr>
        <w:numPr>
          <w:ilvl w:val="0"/>
          <w:numId w:val="35"/>
        </w:numPr>
        <w:tabs>
          <w:tab w:val="clear" w:pos="720"/>
          <w:tab w:val="left" w:pos="993"/>
        </w:tabs>
        <w:spacing w:line="240" w:lineRule="auto"/>
        <w:ind w:left="993" w:right="0" w:hanging="284"/>
        <w:textAlignment w:val="baseline"/>
        <w:rPr>
          <w:rFonts w:eastAsia="Times New Roman"/>
          <w:szCs w:val="24"/>
          <w:lang w:val="es-ES" w:eastAsia="es-ES"/>
        </w:rPr>
      </w:pPr>
      <w:r w:rsidRPr="00DD58EE">
        <w:rPr>
          <w:rFonts w:eastAsia="Times New Roman"/>
          <w:sz w:val="22"/>
          <w:lang w:eastAsia="es-ES"/>
        </w:rPr>
        <w:t>Incentivo económico para la realización de funciones vinculadas con la gestión de la investigación científica de la UNAH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0E602021" w14:textId="77777777" w:rsidR="00DD58EE" w:rsidRPr="00DD58EE" w:rsidRDefault="00DD58EE" w:rsidP="00D53B0D">
      <w:pPr>
        <w:numPr>
          <w:ilvl w:val="0"/>
          <w:numId w:val="36"/>
        </w:numPr>
        <w:tabs>
          <w:tab w:val="clear" w:pos="720"/>
          <w:tab w:val="left" w:pos="993"/>
        </w:tabs>
        <w:spacing w:line="240" w:lineRule="auto"/>
        <w:ind w:left="993" w:right="0" w:hanging="273"/>
        <w:textAlignment w:val="baseline"/>
        <w:rPr>
          <w:rFonts w:eastAsia="Times New Roman"/>
          <w:szCs w:val="24"/>
          <w:lang w:val="es-ES" w:eastAsia="es-ES"/>
        </w:rPr>
      </w:pPr>
      <w:r w:rsidRPr="00DD58EE">
        <w:rPr>
          <w:rFonts w:eastAsia="Times New Roman"/>
          <w:sz w:val="22"/>
          <w:lang w:eastAsia="es-ES"/>
        </w:rPr>
        <w:t>Reporte de las actividades o funciones realizadas por él o la pasante durante de la gestión de la pasantía.</w:t>
      </w:r>
      <w:r w:rsidRPr="00DD58EE">
        <w:rPr>
          <w:rFonts w:eastAsia="Times New Roman"/>
          <w:sz w:val="22"/>
          <w:lang w:val="es-ES" w:eastAsia="es-ES"/>
        </w:rPr>
        <w:t> </w:t>
      </w:r>
    </w:p>
    <w:p w14:paraId="18BD5367" w14:textId="77777777" w:rsidR="00DD58EE" w:rsidRPr="00DD58EE" w:rsidRDefault="00DD58EE" w:rsidP="00DD58EE">
      <w:pPr>
        <w:spacing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DD58EE">
        <w:rPr>
          <w:rFonts w:eastAsia="Times New Roman"/>
          <w:szCs w:val="24"/>
          <w:lang w:eastAsia="es-ES"/>
        </w:rPr>
        <w:t> </w:t>
      </w:r>
      <w:r w:rsidRPr="00DD58EE">
        <w:rPr>
          <w:rFonts w:eastAsia="Times New Roman"/>
          <w:szCs w:val="24"/>
          <w:lang w:val="es-ES" w:eastAsia="es-ES"/>
        </w:rPr>
        <w:t> </w:t>
      </w:r>
    </w:p>
    <w:p w14:paraId="32355FD9" w14:textId="02F03ED9" w:rsidR="00DD58EE" w:rsidRPr="00DD58EE" w:rsidRDefault="00DD58EE" w:rsidP="00DD58EE">
      <w:pPr>
        <w:spacing w:line="240" w:lineRule="auto"/>
        <w:ind w:left="-15" w:right="0" w:firstLine="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</w:pPr>
      <w:r w:rsidRPr="00DD58EE">
        <w:rPr>
          <w:rFonts w:eastAsia="Times New Roman"/>
          <w:sz w:val="22"/>
          <w:lang w:eastAsia="es-ES"/>
        </w:rPr>
        <w:t xml:space="preserve">Interesados favor comunicarse con el profesor Ramón Álvarez para planificar la entrevista de selección, por medio del correo electrónico </w:t>
      </w:r>
      <w:r w:rsidRPr="00DD58EE">
        <w:rPr>
          <w:rFonts w:eastAsia="Times New Roman"/>
          <w:color w:val="0462C1"/>
          <w:sz w:val="22"/>
          <w:u w:val="single"/>
          <w:lang w:eastAsia="es-ES"/>
        </w:rPr>
        <w:t>ramon.alvarez@unah.edu.hn</w:t>
      </w:r>
      <w:r w:rsidRPr="00DD58EE">
        <w:rPr>
          <w:rFonts w:eastAsia="Times New Roman"/>
          <w:sz w:val="22"/>
          <w:lang w:eastAsia="es-ES"/>
        </w:rPr>
        <w:t>. </w:t>
      </w:r>
      <w:r w:rsidRPr="00DD58EE">
        <w:rPr>
          <w:rFonts w:eastAsia="Times New Roman"/>
          <w:sz w:val="22"/>
          <w:lang w:val="es-ES" w:eastAsia="es-ES"/>
        </w:rPr>
        <w:t> </w:t>
      </w:r>
      <w:r w:rsidR="00D53B0D" w:rsidRPr="00D53B0D">
        <w:rPr>
          <w:rFonts w:eastAsia="Times New Roman"/>
          <w:b/>
          <w:bCs/>
          <w:sz w:val="22"/>
          <w:lang w:val="es-ES" w:eastAsia="es-ES"/>
        </w:rPr>
        <w:t>Favor indicar el perfil para el cual desea concursar</w:t>
      </w:r>
      <w:r w:rsidR="002912EF">
        <w:rPr>
          <w:rFonts w:eastAsia="Times New Roman"/>
          <w:b/>
          <w:bCs/>
          <w:sz w:val="22"/>
          <w:lang w:val="es-ES" w:eastAsia="es-ES"/>
        </w:rPr>
        <w:t>.</w:t>
      </w:r>
    </w:p>
    <w:sectPr w:rsidR="00DD58EE" w:rsidRPr="00DD5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A238" w14:textId="77777777" w:rsidR="00F4212A" w:rsidRDefault="00F4212A">
      <w:pPr>
        <w:spacing w:line="240" w:lineRule="auto"/>
      </w:pPr>
      <w:r>
        <w:separator/>
      </w:r>
    </w:p>
  </w:endnote>
  <w:endnote w:type="continuationSeparator" w:id="0">
    <w:p w14:paraId="1F0DE89C" w14:textId="77777777" w:rsidR="00F4212A" w:rsidRDefault="00F42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6F66" w14:textId="77777777" w:rsidR="00F4212A" w:rsidRDefault="00F4212A">
      <w:pPr>
        <w:spacing w:line="240" w:lineRule="auto"/>
      </w:pPr>
      <w:r>
        <w:separator/>
      </w:r>
    </w:p>
  </w:footnote>
  <w:footnote w:type="continuationSeparator" w:id="0">
    <w:p w14:paraId="7335560A" w14:textId="77777777" w:rsidR="00F4212A" w:rsidRDefault="00F42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54EF7AAD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AE2B14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AE2B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54EF7AAD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AE2B14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AE2B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C6C4DCEC"/>
    <w:lvl w:ilvl="0" w:tplc="C55009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391EA052"/>
    <w:lvl w:ilvl="0" w:tplc="05A29856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F18E7"/>
    <w:rsid w:val="000F1A0A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D69BC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F03A2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5730"/>
    <w:rsid w:val="006D513C"/>
    <w:rsid w:val="006E0A76"/>
    <w:rsid w:val="006E0D6E"/>
    <w:rsid w:val="006E1006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617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A00D69"/>
    <w:rsid w:val="00A017CA"/>
    <w:rsid w:val="00A02D8D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2B14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5868"/>
    <w:rsid w:val="00E83462"/>
    <w:rsid w:val="00E847DE"/>
    <w:rsid w:val="00E84B50"/>
    <w:rsid w:val="00EA667F"/>
    <w:rsid w:val="00EB42E2"/>
    <w:rsid w:val="00EB68D5"/>
    <w:rsid w:val="00EC1AEF"/>
    <w:rsid w:val="00EC1C90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212A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3</cp:revision>
  <cp:lastPrinted>2025-03-12T20:07:00Z</cp:lastPrinted>
  <dcterms:created xsi:type="dcterms:W3CDTF">2025-03-21T21:17:00Z</dcterms:created>
  <dcterms:modified xsi:type="dcterms:W3CDTF">2025-03-24T20:31:00Z</dcterms:modified>
</cp:coreProperties>
</file>